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D5C" w:rsidRDefault="003D1D5C" w:rsidP="003D1D5C">
      <w:pPr>
        <w:pStyle w:val="NormalWeb"/>
        <w:shd w:val="clear" w:color="auto" w:fill="FDFDFC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La </w:t>
      </w:r>
      <w:bookmarkStart w:id="0" w:name="_GoBack"/>
      <w:r>
        <w:rPr>
          <w:rFonts w:ascii="Segoe UI" w:hAnsi="Segoe UI" w:cs="Segoe UI"/>
          <w:color w:val="000000"/>
          <w:sz w:val="20"/>
          <w:szCs w:val="20"/>
        </w:rPr>
        <w:t xml:space="preserve">asambleísta Ximena Ponce </w:t>
      </w:r>
      <w:bookmarkEnd w:id="0"/>
      <w:r>
        <w:rPr>
          <w:rFonts w:ascii="Segoe UI" w:hAnsi="Segoe UI" w:cs="Segoe UI"/>
          <w:color w:val="000000"/>
          <w:sz w:val="20"/>
          <w:szCs w:val="20"/>
        </w:rPr>
        <w:t>dijo que aún no se ha determinado la lista de candidatos a asambleístas. Adelantó que tendrán que cumplir los requerimientos previstos en el Código de la Democracia y el reglamento interno del partido, además de no tener inversiones en paraísos fiscales.</w:t>
      </w:r>
    </w:p>
    <w:p w:rsidR="003D1D5C" w:rsidRDefault="003D1D5C" w:rsidP="003D1D5C">
      <w:pPr>
        <w:pStyle w:val="NormalWeb"/>
        <w:shd w:val="clear" w:color="auto" w:fill="FDFDFC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Anticipó que se encuentran considerando las propuestas de </w:t>
      </w:r>
      <w:r>
        <w:rPr>
          <w:rFonts w:ascii="Segoe UI" w:hAnsi="Segoe UI" w:cs="Segoe UI"/>
          <w:color w:val="000000"/>
          <w:sz w:val="20"/>
          <w:szCs w:val="20"/>
        </w:rPr>
        <w:t>los partidos comunistas</w:t>
      </w:r>
      <w:r>
        <w:rPr>
          <w:rFonts w:ascii="Segoe UI" w:hAnsi="Segoe UI" w:cs="Segoe UI"/>
          <w:color w:val="000000"/>
          <w:sz w:val="20"/>
          <w:szCs w:val="20"/>
        </w:rPr>
        <w:t xml:space="preserve"> y Socialista para la conformación de la lista definitiva.</w:t>
      </w:r>
    </w:p>
    <w:p w:rsidR="003D1D5C" w:rsidRDefault="003D1D5C" w:rsidP="003D1D5C">
      <w:pPr>
        <w:pStyle w:val="NormalWeb"/>
        <w:shd w:val="clear" w:color="auto" w:fill="FDFDFC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Ximena Ponce calificó como lamentables las denuncias que replicaron varios medios de comunicación en contra el vicepresidente Jorge Glas sin contrastar la información, añadió que hay gente que se dedica a multiplicar rumores sin sustento y publicarlas sin comprobarlas. La Asambleísta lamentó este tipo de publicaciones que dijo, afectan a la democracia.</w:t>
      </w:r>
    </w:p>
    <w:p w:rsidR="003D1D5C" w:rsidRDefault="003D1D5C" w:rsidP="003D1D5C">
      <w:pPr>
        <w:pStyle w:val="NormalWeb"/>
        <w:shd w:val="clear" w:color="auto" w:fill="FDFDFC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La asambleísta por Pichincha informó que la determinación del bloque parlamentario de AP es que se convoque al fiscal Galo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Chiriboga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para que explique y aclare los tiempos y procedimientos que se determinaron dentro del caso de presunta corrupción en Petroecuador, cuyo ex presidente Carlos Pareja, salió del país antes que se emita una orden de prisión.</w:t>
      </w:r>
    </w:p>
    <w:p w:rsidR="003D1D5C" w:rsidRDefault="003D1D5C" w:rsidP="003D1D5C">
      <w:pPr>
        <w:pStyle w:val="NormalWeb"/>
        <w:shd w:val="clear" w:color="auto" w:fill="FDFDFC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Finalmente, la asambleísta Ponce, como integrante de la Comisión Parlamentaria de Educación, dijo que el proyecto de Ley de Cultura estaría listo en pocas semanas para el segundo debate.</w:t>
      </w:r>
    </w:p>
    <w:p w:rsidR="00DA51A3" w:rsidRDefault="00DA51A3"/>
    <w:p w:rsidR="00DA51A3" w:rsidRDefault="00DA51A3"/>
    <w:sectPr w:rsidR="00DA51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94"/>
    <w:rsid w:val="00155074"/>
    <w:rsid w:val="00240BC5"/>
    <w:rsid w:val="002831C7"/>
    <w:rsid w:val="003D1D5C"/>
    <w:rsid w:val="00DA51A3"/>
    <w:rsid w:val="00FB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5D3BC6F-D256-4754-B59F-017C54CC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apple-converted-space">
    <w:name w:val="apple-converted-space"/>
    <w:basedOn w:val="Fuentedeprrafopredeter"/>
    <w:rsid w:val="00FB7E94"/>
  </w:style>
  <w:style w:type="character" w:customStyle="1" w:styleId="object">
    <w:name w:val="object"/>
    <w:basedOn w:val="Fuentedeprrafopredeter"/>
    <w:rsid w:val="00FB7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2</cp:revision>
  <dcterms:created xsi:type="dcterms:W3CDTF">2016-11-08T14:35:00Z</dcterms:created>
  <dcterms:modified xsi:type="dcterms:W3CDTF">2016-11-08T14:35:00Z</dcterms:modified>
</cp:coreProperties>
</file>