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2DD" w:rsidRPr="008222DD" w:rsidRDefault="007073F0" w:rsidP="008222DD">
      <w:pPr>
        <w:shd w:val="clear" w:color="auto" w:fill="FFFFFF"/>
        <w:spacing w:after="0" w:line="240" w:lineRule="auto"/>
        <w:rPr>
          <w:rFonts w:ascii="Arial" w:eastAsia="Times New Roman" w:hAnsi="Arial" w:cs="Arial"/>
          <w:b/>
          <w:color w:val="222222"/>
          <w:sz w:val="19"/>
          <w:szCs w:val="19"/>
          <w:lang w:eastAsia="es-EC"/>
        </w:rPr>
      </w:pPr>
      <w:r>
        <w:rPr>
          <w:rFonts w:ascii="Arial" w:eastAsia="Times New Roman" w:hAnsi="Arial" w:cs="Arial"/>
          <w:b/>
          <w:color w:val="222222"/>
          <w:sz w:val="19"/>
          <w:szCs w:val="19"/>
          <w:lang w:eastAsia="es-EC"/>
        </w:rPr>
        <w:t>CPCCS APROBÓ</w:t>
      </w:r>
      <w:bookmarkStart w:id="0" w:name="_GoBack"/>
      <w:bookmarkEnd w:id="0"/>
      <w:r w:rsidR="008222DD" w:rsidRPr="008222DD">
        <w:rPr>
          <w:rFonts w:ascii="Arial" w:eastAsia="Times New Roman" w:hAnsi="Arial" w:cs="Arial"/>
          <w:b/>
          <w:color w:val="222222"/>
          <w:sz w:val="19"/>
          <w:szCs w:val="19"/>
          <w:lang w:eastAsia="es-EC"/>
        </w:rPr>
        <w:t xml:space="preserve">  REGLAMENTO PARA VEEDURÍAS CIUDADANAS. </w:t>
      </w:r>
    </w:p>
    <w:p w:rsidR="008222DD" w:rsidRDefault="008222DD" w:rsidP="008222DD">
      <w:pPr>
        <w:shd w:val="clear" w:color="auto" w:fill="FFFFFF"/>
        <w:spacing w:after="0" w:line="240" w:lineRule="auto"/>
        <w:rPr>
          <w:rFonts w:ascii="Arial" w:eastAsia="Times New Roman" w:hAnsi="Arial" w:cs="Arial"/>
          <w:color w:val="222222"/>
          <w:sz w:val="19"/>
          <w:szCs w:val="19"/>
          <w:lang w:eastAsia="es-EC"/>
        </w:rPr>
      </w:pPr>
    </w:p>
    <w:p w:rsidR="008222DD" w:rsidRDefault="008222DD" w:rsidP="008222DD">
      <w:pPr>
        <w:shd w:val="clear" w:color="auto" w:fill="FFFFFF"/>
        <w:spacing w:after="0" w:line="240" w:lineRule="auto"/>
        <w:rPr>
          <w:rFonts w:ascii="Arial" w:eastAsia="Times New Roman" w:hAnsi="Arial" w:cs="Arial"/>
          <w:color w:val="222222"/>
          <w:sz w:val="19"/>
          <w:szCs w:val="19"/>
          <w:lang w:eastAsia="es-EC"/>
        </w:rPr>
      </w:pPr>
    </w:p>
    <w:p w:rsidR="008222DD" w:rsidRPr="008222DD" w:rsidRDefault="008222DD" w:rsidP="008222DD">
      <w:pPr>
        <w:shd w:val="clear" w:color="auto" w:fill="FFFFFF"/>
        <w:spacing w:after="0" w:line="240" w:lineRule="auto"/>
        <w:rPr>
          <w:rFonts w:ascii="Arial" w:eastAsia="Times New Roman" w:hAnsi="Arial" w:cs="Arial"/>
          <w:color w:val="222222"/>
          <w:sz w:val="19"/>
          <w:szCs w:val="19"/>
          <w:lang w:eastAsia="es-EC"/>
        </w:rPr>
      </w:pPr>
      <w:r w:rsidRPr="008222DD">
        <w:rPr>
          <w:rFonts w:ascii="Arial" w:eastAsia="Times New Roman" w:hAnsi="Arial" w:cs="Arial"/>
          <w:color w:val="222222"/>
          <w:sz w:val="19"/>
          <w:szCs w:val="19"/>
          <w:lang w:eastAsia="es-EC"/>
        </w:rPr>
        <w:t xml:space="preserve">El vicepresidente del Consejo de Participación Ciudadana y Control Social, CPCCS,  Edwin </w:t>
      </w:r>
      <w:proofErr w:type="spellStart"/>
      <w:r w:rsidRPr="008222DD">
        <w:rPr>
          <w:rFonts w:ascii="Arial" w:eastAsia="Times New Roman" w:hAnsi="Arial" w:cs="Arial"/>
          <w:color w:val="222222"/>
          <w:sz w:val="19"/>
          <w:szCs w:val="19"/>
          <w:lang w:eastAsia="es-EC"/>
        </w:rPr>
        <w:t>Jarrín</w:t>
      </w:r>
      <w:proofErr w:type="spellEnd"/>
      <w:r w:rsidRPr="008222DD">
        <w:rPr>
          <w:rFonts w:ascii="Arial" w:eastAsia="Times New Roman" w:hAnsi="Arial" w:cs="Arial"/>
          <w:color w:val="222222"/>
          <w:sz w:val="19"/>
          <w:szCs w:val="19"/>
          <w:lang w:eastAsia="es-EC"/>
        </w:rPr>
        <w:t>, se refirió a las nominaciones a Defensor del Pueblo, Contralor de la Nación, Fiscal del Estado y al primer Superintendente de Ordenamiento Territorial, Uso y Gestión del Suelo.</w:t>
      </w:r>
    </w:p>
    <w:p w:rsidR="008222DD" w:rsidRPr="008222DD" w:rsidRDefault="008222DD" w:rsidP="008222DD">
      <w:pPr>
        <w:shd w:val="clear" w:color="auto" w:fill="FFFFFF"/>
        <w:spacing w:after="0" w:line="240" w:lineRule="auto"/>
        <w:rPr>
          <w:rFonts w:ascii="Arial" w:eastAsia="Times New Roman" w:hAnsi="Arial" w:cs="Arial"/>
          <w:color w:val="222222"/>
          <w:sz w:val="19"/>
          <w:szCs w:val="19"/>
          <w:lang w:eastAsia="es-EC"/>
        </w:rPr>
      </w:pPr>
    </w:p>
    <w:p w:rsidR="008222DD" w:rsidRPr="008222DD" w:rsidRDefault="008222DD" w:rsidP="008222DD">
      <w:pPr>
        <w:shd w:val="clear" w:color="auto" w:fill="FFFFFF"/>
        <w:spacing w:after="0" w:line="240" w:lineRule="auto"/>
        <w:rPr>
          <w:rFonts w:ascii="Arial" w:eastAsia="Times New Roman" w:hAnsi="Arial" w:cs="Arial"/>
          <w:color w:val="222222"/>
          <w:sz w:val="19"/>
          <w:szCs w:val="19"/>
          <w:lang w:eastAsia="es-EC"/>
        </w:rPr>
      </w:pPr>
      <w:r w:rsidRPr="008222DD">
        <w:rPr>
          <w:rFonts w:ascii="Arial" w:eastAsia="Times New Roman" w:hAnsi="Arial" w:cs="Arial"/>
          <w:color w:val="222222"/>
          <w:sz w:val="19"/>
          <w:szCs w:val="19"/>
          <w:lang w:eastAsia="es-EC"/>
        </w:rPr>
        <w:t xml:space="preserve">En otro tema </w:t>
      </w:r>
      <w:proofErr w:type="spellStart"/>
      <w:r w:rsidRPr="008222DD">
        <w:rPr>
          <w:rFonts w:ascii="Arial" w:eastAsia="Times New Roman" w:hAnsi="Arial" w:cs="Arial"/>
          <w:color w:val="222222"/>
          <w:sz w:val="19"/>
          <w:szCs w:val="19"/>
          <w:lang w:eastAsia="es-EC"/>
        </w:rPr>
        <w:t>Jarrín</w:t>
      </w:r>
      <w:proofErr w:type="spellEnd"/>
      <w:r w:rsidRPr="008222DD">
        <w:rPr>
          <w:rFonts w:ascii="Arial" w:eastAsia="Times New Roman" w:hAnsi="Arial" w:cs="Arial"/>
          <w:color w:val="222222"/>
          <w:sz w:val="19"/>
          <w:szCs w:val="19"/>
          <w:lang w:eastAsia="es-EC"/>
        </w:rPr>
        <w:t xml:space="preserve"> informó que el martes 22 de noviembre se aprobó el reglamento de conformación de veedurías ciudadanas que aspira a tener resultados más eficientes para que la ciudadanía envíe informes parciales de observación  con la implementación de informes parciales para corregir posibles errores e incumplimientos en obras públicas.</w:t>
      </w:r>
    </w:p>
    <w:p w:rsidR="008222DD" w:rsidRPr="008222DD" w:rsidRDefault="008222DD" w:rsidP="008222DD">
      <w:pPr>
        <w:shd w:val="clear" w:color="auto" w:fill="FFFFFF"/>
        <w:spacing w:after="0" w:line="240" w:lineRule="auto"/>
        <w:rPr>
          <w:rFonts w:ascii="Arial" w:eastAsia="Times New Roman" w:hAnsi="Arial" w:cs="Arial"/>
          <w:color w:val="222222"/>
          <w:sz w:val="19"/>
          <w:szCs w:val="19"/>
          <w:lang w:eastAsia="es-EC"/>
        </w:rPr>
      </w:pPr>
    </w:p>
    <w:p w:rsidR="008222DD" w:rsidRPr="008222DD" w:rsidRDefault="008222DD" w:rsidP="008222DD">
      <w:pPr>
        <w:shd w:val="clear" w:color="auto" w:fill="FFFFFF"/>
        <w:spacing w:after="0" w:line="240" w:lineRule="auto"/>
        <w:rPr>
          <w:rFonts w:ascii="Arial" w:eastAsia="Times New Roman" w:hAnsi="Arial" w:cs="Arial"/>
          <w:color w:val="222222"/>
          <w:sz w:val="19"/>
          <w:szCs w:val="19"/>
          <w:lang w:eastAsia="es-EC"/>
        </w:rPr>
      </w:pPr>
      <w:r w:rsidRPr="008222DD">
        <w:rPr>
          <w:rFonts w:ascii="Arial" w:eastAsia="Times New Roman" w:hAnsi="Arial" w:cs="Arial"/>
          <w:color w:val="222222"/>
          <w:sz w:val="19"/>
          <w:szCs w:val="19"/>
          <w:lang w:eastAsia="es-EC"/>
        </w:rPr>
        <w:t xml:space="preserve">Sobre las corridas de toros en Quito y la inasistencia del alcalde de Quito, Mauricio Rodas, al CPCCS, </w:t>
      </w:r>
      <w:proofErr w:type="spellStart"/>
      <w:r w:rsidRPr="008222DD">
        <w:rPr>
          <w:rFonts w:ascii="Arial" w:eastAsia="Times New Roman" w:hAnsi="Arial" w:cs="Arial"/>
          <w:color w:val="222222"/>
          <w:sz w:val="19"/>
          <w:szCs w:val="19"/>
          <w:lang w:eastAsia="es-EC"/>
        </w:rPr>
        <w:t>Jarrín</w:t>
      </w:r>
      <w:proofErr w:type="spellEnd"/>
      <w:r w:rsidRPr="008222DD">
        <w:rPr>
          <w:rFonts w:ascii="Arial" w:eastAsia="Times New Roman" w:hAnsi="Arial" w:cs="Arial"/>
          <w:color w:val="222222"/>
          <w:sz w:val="19"/>
          <w:szCs w:val="19"/>
          <w:lang w:eastAsia="es-EC"/>
        </w:rPr>
        <w:t xml:space="preserve"> dijo que insistirán para el cumplimento de lo que decidió la ciudadanía en Consulta Popular en 2011 sobre la prohibición de estos espectáculos en los que se de muerte al animal. El funcionario advirtió que podrían emitirse sanciones administrativas contra el alcalde Rodas.</w:t>
      </w:r>
    </w:p>
    <w:p w:rsidR="000C23D1" w:rsidRDefault="007073F0"/>
    <w:sectPr w:rsidR="000C2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DD"/>
    <w:rsid w:val="007073F0"/>
    <w:rsid w:val="008222DD"/>
    <w:rsid w:val="00A1218F"/>
    <w:rsid w:val="00C31D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1687D-65A7-4224-BE38-8D936DD5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9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897</Characters>
  <Application>Microsoft Office Word</Application>
  <DocSecurity>0</DocSecurity>
  <Lines>7</Lines>
  <Paragraphs>2</Paragraphs>
  <ScaleCrop>false</ScaleCrop>
  <Company>Hewlett-Packard Company</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2</cp:revision>
  <dcterms:created xsi:type="dcterms:W3CDTF">2016-11-23T13:22:00Z</dcterms:created>
  <dcterms:modified xsi:type="dcterms:W3CDTF">2016-11-23T13:38:00Z</dcterms:modified>
</cp:coreProperties>
</file>