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9D0" w:rsidRPr="00512BD0" w:rsidRDefault="00E619D0" w:rsidP="00E619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es-ES_tradnl" w:eastAsia="es-EC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es-ES_tradnl" w:eastAsia="es-EC"/>
        </w:rPr>
        <w:t>INICIÓ DE CALASES EN AMAZONÍA Y LA PAZ EN COLOMBIA</w:t>
      </w:r>
    </w:p>
    <w:p w:rsidR="00E619D0" w:rsidRPr="00512BD0" w:rsidRDefault="00E619D0" w:rsidP="00E619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es-EC"/>
        </w:rPr>
      </w:pPr>
    </w:p>
    <w:p w:rsidR="00E619D0" w:rsidRPr="00512BD0" w:rsidRDefault="00E619D0" w:rsidP="00E619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es-EC"/>
        </w:rPr>
      </w:pPr>
      <w:r w:rsidRPr="00512BD0">
        <w:rPr>
          <w:rFonts w:ascii="Times New Roman" w:eastAsia="Times New Roman" w:hAnsi="Times New Roman" w:cs="Times New Roman"/>
          <w:color w:val="222222"/>
          <w:sz w:val="28"/>
          <w:szCs w:val="28"/>
          <w:lang w:val="es-ES_tradnl" w:eastAsia="es-EC"/>
        </w:rPr>
        <w:t xml:space="preserve"> El Gobernador de Sucumbíos, </w:t>
      </w:r>
      <w:proofErr w:type="spellStart"/>
      <w:r w:rsidRPr="00512BD0">
        <w:rPr>
          <w:rFonts w:ascii="Times New Roman" w:eastAsia="Times New Roman" w:hAnsi="Times New Roman" w:cs="Times New Roman"/>
          <w:color w:val="222222"/>
          <w:sz w:val="28"/>
          <w:szCs w:val="28"/>
          <w:lang w:val="es-ES_tradnl" w:eastAsia="es-EC"/>
        </w:rPr>
        <w:t>Yofre</w:t>
      </w:r>
      <w:proofErr w:type="spellEnd"/>
      <w:r w:rsidRPr="00512BD0">
        <w:rPr>
          <w:rFonts w:ascii="Times New Roman" w:eastAsia="Times New Roman" w:hAnsi="Times New Roman" w:cs="Times New Roman"/>
          <w:color w:val="222222"/>
          <w:sz w:val="28"/>
          <w:szCs w:val="28"/>
          <w:lang w:val="es-ES_tradnl" w:eastAsia="es-EC"/>
        </w:rPr>
        <w:t xml:space="preserve"> Poma, indicó que existe alegría  por la inauguración de clases en dos unidades Educativas del Milenio para la provincia</w:t>
      </w:r>
      <w:r w:rsidR="0044275D">
        <w:rPr>
          <w:rFonts w:ascii="Times New Roman" w:eastAsia="Times New Roman" w:hAnsi="Times New Roman" w:cs="Times New Roman"/>
          <w:color w:val="222222"/>
          <w:sz w:val="28"/>
          <w:szCs w:val="28"/>
          <w:lang w:val="es-ES_tradnl" w:eastAsia="es-EC"/>
        </w:rPr>
        <w:t>,</w:t>
      </w:r>
      <w:r w:rsidRPr="00512BD0">
        <w:rPr>
          <w:rFonts w:ascii="Times New Roman" w:eastAsia="Times New Roman" w:hAnsi="Times New Roman" w:cs="Times New Roman"/>
          <w:color w:val="222222"/>
          <w:sz w:val="28"/>
          <w:szCs w:val="28"/>
          <w:lang w:val="es-ES_tradnl" w:eastAsia="es-EC"/>
        </w:rPr>
        <w:t xml:space="preserve"> permitiendo que l</w:t>
      </w:r>
      <w:r w:rsidR="0044275D">
        <w:rPr>
          <w:rFonts w:ascii="Times New Roman" w:eastAsia="Times New Roman" w:hAnsi="Times New Roman" w:cs="Times New Roman"/>
          <w:color w:val="222222"/>
          <w:sz w:val="28"/>
          <w:szCs w:val="28"/>
          <w:lang w:val="es-ES_tradnl" w:eastAsia="es-EC"/>
        </w:rPr>
        <w:t>a calidad de educación mejore. C</w:t>
      </w:r>
      <w:r w:rsidRPr="00512BD0">
        <w:rPr>
          <w:rFonts w:ascii="Times New Roman" w:eastAsia="Times New Roman" w:hAnsi="Times New Roman" w:cs="Times New Roman"/>
          <w:color w:val="222222"/>
          <w:sz w:val="28"/>
          <w:szCs w:val="28"/>
          <w:lang w:val="es-ES_tradnl" w:eastAsia="es-EC"/>
        </w:rPr>
        <w:t>entros educativos que requirieron la inversión de cerca de 14 millones de dólares.</w:t>
      </w:r>
    </w:p>
    <w:p w:rsidR="00E619D0" w:rsidRPr="00512BD0" w:rsidRDefault="00E619D0" w:rsidP="00E619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es-EC"/>
        </w:rPr>
      </w:pPr>
      <w:r w:rsidRPr="00512BD0">
        <w:rPr>
          <w:rFonts w:ascii="Times New Roman" w:eastAsia="Times New Roman" w:hAnsi="Times New Roman" w:cs="Times New Roman"/>
          <w:color w:val="222222"/>
          <w:sz w:val="28"/>
          <w:szCs w:val="28"/>
          <w:lang w:val="es-ES_tradnl" w:eastAsia="es-EC"/>
        </w:rPr>
        <w:t> </w:t>
      </w:r>
    </w:p>
    <w:p w:rsidR="00E619D0" w:rsidRPr="00512BD0" w:rsidRDefault="00E619D0" w:rsidP="00E619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es-EC"/>
        </w:rPr>
      </w:pPr>
      <w:r w:rsidRPr="00512BD0">
        <w:rPr>
          <w:rFonts w:ascii="Times New Roman" w:eastAsia="Times New Roman" w:hAnsi="Times New Roman" w:cs="Times New Roman"/>
          <w:color w:val="222222"/>
          <w:sz w:val="28"/>
          <w:szCs w:val="28"/>
          <w:lang w:val="es-ES_tradnl" w:eastAsia="es-EC"/>
        </w:rPr>
        <w:t>El funcionario indicó que en 15 días más se inaugurará, en el cantón Gonzalo Pizarro,  otra Unidad Educativa del Milenio y funcionará con todos los servicios incluido el transporte.</w:t>
      </w:r>
    </w:p>
    <w:p w:rsidR="00E619D0" w:rsidRPr="00512BD0" w:rsidRDefault="00E619D0" w:rsidP="00E619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es-EC"/>
        </w:rPr>
      </w:pPr>
      <w:r w:rsidRPr="00512BD0">
        <w:rPr>
          <w:rFonts w:ascii="Times New Roman" w:eastAsia="Times New Roman" w:hAnsi="Times New Roman" w:cs="Times New Roman"/>
          <w:color w:val="222222"/>
          <w:sz w:val="28"/>
          <w:szCs w:val="28"/>
          <w:lang w:val="es-ES_tradnl" w:eastAsia="es-EC"/>
        </w:rPr>
        <w:t> </w:t>
      </w:r>
    </w:p>
    <w:p w:rsidR="00E619D0" w:rsidRPr="00512BD0" w:rsidRDefault="00E619D0" w:rsidP="00E619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es-EC"/>
        </w:rPr>
      </w:pPr>
      <w:r w:rsidRPr="00512BD0">
        <w:rPr>
          <w:rFonts w:ascii="Times New Roman" w:eastAsia="Times New Roman" w:hAnsi="Times New Roman" w:cs="Times New Roman"/>
          <w:color w:val="222222"/>
          <w:sz w:val="28"/>
          <w:szCs w:val="28"/>
          <w:lang w:val="es-ES_tradnl" w:eastAsia="es-EC"/>
        </w:rPr>
        <w:t> El Gobernador de Sucumbíos, además, se refirió al cese al fuego  en Colombia. Felicitó el proceso  porque consideró que beneficia </w:t>
      </w:r>
      <w:r w:rsidR="0044275D">
        <w:rPr>
          <w:rFonts w:ascii="Times New Roman" w:eastAsia="Times New Roman" w:hAnsi="Times New Roman" w:cs="Times New Roman"/>
          <w:color w:val="222222"/>
          <w:sz w:val="28"/>
          <w:szCs w:val="28"/>
          <w:lang w:val="es-ES_tradnl" w:eastAsia="es-EC"/>
        </w:rPr>
        <w:t>a todos</w:t>
      </w:r>
      <w:r w:rsidRPr="00512BD0">
        <w:rPr>
          <w:rFonts w:ascii="Times New Roman" w:eastAsia="Times New Roman" w:hAnsi="Times New Roman" w:cs="Times New Roman"/>
          <w:color w:val="222222"/>
          <w:sz w:val="28"/>
          <w:szCs w:val="28"/>
          <w:lang w:val="es-ES_tradnl" w:eastAsia="es-EC"/>
        </w:rPr>
        <w:t xml:space="preserve"> la paz </w:t>
      </w:r>
      <w:r w:rsidR="0044275D">
        <w:rPr>
          <w:rFonts w:ascii="Times New Roman" w:eastAsia="Times New Roman" w:hAnsi="Times New Roman" w:cs="Times New Roman"/>
          <w:color w:val="222222"/>
          <w:sz w:val="28"/>
          <w:szCs w:val="28"/>
          <w:lang w:val="es-ES_tradnl" w:eastAsia="es-EC"/>
        </w:rPr>
        <w:t>de</w:t>
      </w:r>
      <w:bookmarkStart w:id="0" w:name="_GoBack"/>
      <w:bookmarkEnd w:id="0"/>
      <w:r w:rsidRPr="00512BD0">
        <w:rPr>
          <w:rFonts w:ascii="Times New Roman" w:eastAsia="Times New Roman" w:hAnsi="Times New Roman" w:cs="Times New Roman"/>
          <w:color w:val="222222"/>
          <w:sz w:val="28"/>
          <w:szCs w:val="28"/>
          <w:lang w:val="es-ES_tradnl" w:eastAsia="es-EC"/>
        </w:rPr>
        <w:t xml:space="preserve"> ese país.</w:t>
      </w:r>
    </w:p>
    <w:p w:rsidR="00E619D0" w:rsidRPr="00512BD0" w:rsidRDefault="00E619D0" w:rsidP="00E619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es-EC"/>
        </w:rPr>
      </w:pPr>
      <w:r w:rsidRPr="00512BD0">
        <w:rPr>
          <w:rFonts w:ascii="Times New Roman" w:eastAsia="Times New Roman" w:hAnsi="Times New Roman" w:cs="Times New Roman"/>
          <w:color w:val="222222"/>
          <w:sz w:val="28"/>
          <w:szCs w:val="28"/>
          <w:lang w:val="es-ES_tradnl" w:eastAsia="es-EC"/>
        </w:rPr>
        <w:t> </w:t>
      </w:r>
    </w:p>
    <w:p w:rsidR="00E619D0" w:rsidRPr="00512BD0" w:rsidRDefault="00E619D0" w:rsidP="00E619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es-EC"/>
        </w:rPr>
      </w:pPr>
      <w:r w:rsidRPr="00512BD0">
        <w:rPr>
          <w:rFonts w:ascii="Times New Roman" w:eastAsia="Times New Roman" w:hAnsi="Times New Roman" w:cs="Times New Roman"/>
          <w:color w:val="222222"/>
          <w:sz w:val="28"/>
          <w:szCs w:val="28"/>
          <w:lang w:val="es-ES_tradnl" w:eastAsia="es-EC"/>
        </w:rPr>
        <w:t>Poma indicó que se están tomando  todas las medidas para enfrentar la desmovilización de las FARC y todo lo que implica la paz en Colombia.</w:t>
      </w:r>
    </w:p>
    <w:p w:rsidR="00E619D0" w:rsidRDefault="00E619D0" w:rsidP="00E619D0"/>
    <w:p w:rsidR="00EE4B8D" w:rsidRDefault="00EE4B8D"/>
    <w:sectPr w:rsidR="00EE4B8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9D0"/>
    <w:rsid w:val="0044275D"/>
    <w:rsid w:val="00E619D0"/>
    <w:rsid w:val="00E773D6"/>
    <w:rsid w:val="00EE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3BAC6AC-5565-4CAF-899E-03A301079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19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127</Words>
  <Characters>702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daletserviceuser</dc:creator>
  <cp:keywords/>
  <dc:description/>
  <cp:lastModifiedBy>daletserviceuser</cp:lastModifiedBy>
  <cp:revision>3</cp:revision>
  <dcterms:created xsi:type="dcterms:W3CDTF">2016-09-06T15:37:00Z</dcterms:created>
  <dcterms:modified xsi:type="dcterms:W3CDTF">2016-09-06T16:16:00Z</dcterms:modified>
</cp:coreProperties>
</file>