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B0" w:rsidRDefault="00B253B0" w:rsidP="00880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EC"/>
        </w:rPr>
      </w:pPr>
    </w:p>
    <w:p w:rsidR="00B253B0" w:rsidRDefault="00B253B0" w:rsidP="00880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EC"/>
        </w:rPr>
      </w:pPr>
    </w:p>
    <w:p w:rsidR="0088019F" w:rsidRPr="00B253B0" w:rsidRDefault="0088019F" w:rsidP="00880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EC"/>
        </w:rPr>
      </w:pPr>
      <w:bookmarkStart w:id="0" w:name="_GoBack"/>
      <w:bookmarkEnd w:id="0"/>
      <w:r w:rsidRPr="0088019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EC"/>
        </w:rPr>
        <w:t>185</w:t>
      </w:r>
      <w:r w:rsidRPr="00B25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EC"/>
        </w:rPr>
        <w:t xml:space="preserve"> MIL DÓ</w:t>
      </w:r>
      <w:r w:rsidRPr="0088019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EC"/>
        </w:rPr>
        <w:t xml:space="preserve">LARES </w:t>
      </w:r>
      <w:r w:rsidR="00B25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EC"/>
        </w:rPr>
        <w:t xml:space="preserve"> ENTREGÓ EL GOBIERNO </w:t>
      </w:r>
      <w:r w:rsidRPr="00B25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EC"/>
        </w:rPr>
        <w:t>PARA  DEPORTISTAS QUE PARTICIPARÁN EN LAS OLIMPIADAS.</w:t>
      </w:r>
    </w:p>
    <w:p w:rsidR="0088019F" w:rsidRPr="00B253B0" w:rsidRDefault="0088019F" w:rsidP="00880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88019F" w:rsidRPr="00B253B0" w:rsidRDefault="0088019F" w:rsidP="00880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B253B0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En entrevista en Voces en Acción  el ministro de Deporte, Xavier </w:t>
      </w:r>
      <w:proofErr w:type="spellStart"/>
      <w:r w:rsidRPr="00B253B0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Enderica</w:t>
      </w:r>
      <w:proofErr w:type="spellEnd"/>
      <w:r w:rsidRPr="00B253B0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, indicó que 38 deportistas representarán al país en l</w:t>
      </w:r>
      <w:r w:rsidR="00B253B0" w:rsidRPr="00B253B0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as Olimpiadas de Río de Janeiro, 18 van por primera vez. </w:t>
      </w:r>
    </w:p>
    <w:p w:rsidR="00B253B0" w:rsidRPr="00B253B0" w:rsidRDefault="00B253B0" w:rsidP="00880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B253B0" w:rsidRPr="00B253B0" w:rsidRDefault="00B253B0" w:rsidP="00880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B253B0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Ecuador participará en 11 disciplinas: atletismo</w:t>
      </w:r>
      <w:r w:rsidRPr="00B253B0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, </w:t>
      </w:r>
      <w:r w:rsidRPr="00B253B0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BMX</w:t>
      </w:r>
      <w:r w:rsidRPr="00B253B0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, </w:t>
      </w:r>
      <w:r w:rsidRPr="00B253B0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natación</w:t>
      </w:r>
      <w:r w:rsidRPr="00B253B0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,</w:t>
      </w:r>
      <w:r w:rsidRPr="00B253B0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</w:t>
      </w:r>
      <w:r w:rsidRPr="00B253B0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levantamiento</w:t>
      </w:r>
      <w:r w:rsidRPr="00B253B0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de </w:t>
      </w:r>
      <w:r w:rsidRPr="00B253B0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pesas, yudo, boxeo, </w:t>
      </w:r>
      <w:r w:rsidRPr="00B253B0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triatlón</w:t>
      </w:r>
      <w:r w:rsidRPr="00B253B0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, </w:t>
      </w:r>
      <w:r w:rsidRPr="00B253B0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ecuestres</w:t>
      </w:r>
      <w:r w:rsidRPr="00B253B0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, ciclismo, canotaje, remo, tiro olímpico. </w:t>
      </w:r>
    </w:p>
    <w:p w:rsidR="00B253B0" w:rsidRPr="00B253B0" w:rsidRDefault="00B253B0" w:rsidP="00880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B253B0" w:rsidRPr="00B253B0" w:rsidRDefault="00B253B0" w:rsidP="00880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B253B0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El ministro indicó que los deportistas cuentan con todo el apoyo del gobierno para su preparación y recordó que hay 309 becarios  que reciben de mil a 100 mil dólares. Para ser becario se deben cumplir algunos requisitos dijo </w:t>
      </w:r>
      <w:proofErr w:type="spellStart"/>
      <w:r w:rsidRPr="00B253B0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Enderica</w:t>
      </w:r>
      <w:proofErr w:type="spellEnd"/>
      <w:r w:rsidRPr="00B253B0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.</w:t>
      </w:r>
    </w:p>
    <w:p w:rsidR="00B253B0" w:rsidRPr="00B253B0" w:rsidRDefault="00B253B0" w:rsidP="00880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B253B0" w:rsidRPr="00B253B0" w:rsidRDefault="00B253B0" w:rsidP="00880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B253B0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</w:t>
      </w:r>
    </w:p>
    <w:p w:rsidR="00602FEB" w:rsidRDefault="00602FEB"/>
    <w:sectPr w:rsidR="00602F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9F"/>
    <w:rsid w:val="00602FEB"/>
    <w:rsid w:val="0088019F"/>
    <w:rsid w:val="00B2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032218-2391-4FE3-9F38-8DB58C3E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19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2016-07-13T15:44:00Z</dcterms:created>
  <dcterms:modified xsi:type="dcterms:W3CDTF">2016-07-13T16:01:00Z</dcterms:modified>
</cp:coreProperties>
</file>