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5A" w:rsidRPr="00A51D46" w:rsidRDefault="00557EB1" w:rsidP="00A1095A">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r w:rsidRPr="00A1095A">
        <w:t xml:space="preserve"> </w:t>
      </w:r>
      <w:r w:rsidR="00A1095A" w:rsidRPr="00A51D46">
        <w:rPr>
          <w:rFonts w:ascii="Arial" w:eastAsia="Times New Roman" w:hAnsi="Arial" w:cs="Arial"/>
          <w:color w:val="000000"/>
          <w:sz w:val="24"/>
          <w:szCs w:val="24"/>
          <w:lang w:eastAsia="es-EC"/>
        </w:rPr>
        <w:t>Secretaria</w:t>
      </w:r>
      <w:r w:rsidR="00A1095A">
        <w:rPr>
          <w:rFonts w:ascii="Arial" w:eastAsia="Times New Roman" w:hAnsi="Arial" w:cs="Arial"/>
          <w:color w:val="000000"/>
          <w:sz w:val="24"/>
          <w:szCs w:val="24"/>
          <w:lang w:eastAsia="es-EC"/>
        </w:rPr>
        <w:t xml:space="preserve"> de la G</w:t>
      </w:r>
      <w:r w:rsidR="00A1095A" w:rsidRPr="00A51D46">
        <w:rPr>
          <w:rFonts w:ascii="Arial" w:eastAsia="Times New Roman" w:hAnsi="Arial" w:cs="Arial"/>
          <w:color w:val="000000"/>
          <w:sz w:val="24"/>
          <w:szCs w:val="24"/>
          <w:lang w:eastAsia="es-EC"/>
        </w:rPr>
        <w:t>estión de la política destaca voluntariado de la juventud ecuatoriana.</w:t>
      </w:r>
    </w:p>
    <w:p w:rsidR="00A1095A" w:rsidRPr="00A51D46" w:rsidRDefault="00A1095A" w:rsidP="00A1095A">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p>
    <w:p w:rsidR="00A1095A" w:rsidRPr="00A51D46" w:rsidRDefault="00A1095A" w:rsidP="00A1095A">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bookmarkStart w:id="0" w:name="_GoBack"/>
      <w:r w:rsidRPr="00A51D46">
        <w:rPr>
          <w:rFonts w:ascii="Arial" w:eastAsia="Times New Roman" w:hAnsi="Arial" w:cs="Arial"/>
          <w:color w:val="000000"/>
          <w:sz w:val="24"/>
          <w:szCs w:val="24"/>
          <w:lang w:eastAsia="es-EC"/>
        </w:rPr>
        <w:t>La directora Nacional de voluntariado de la Secretaría de Gestión</w:t>
      </w:r>
      <w:r>
        <w:rPr>
          <w:rFonts w:ascii="Arial" w:eastAsia="Times New Roman" w:hAnsi="Arial" w:cs="Arial"/>
          <w:color w:val="000000"/>
          <w:sz w:val="24"/>
          <w:szCs w:val="24"/>
          <w:lang w:eastAsia="es-EC"/>
        </w:rPr>
        <w:t xml:space="preserve"> de la Política, Katiuska López</w:t>
      </w:r>
      <w:bookmarkEnd w:id="0"/>
      <w:r>
        <w:rPr>
          <w:rFonts w:ascii="Arial" w:eastAsia="Times New Roman" w:hAnsi="Arial" w:cs="Arial"/>
          <w:color w:val="000000"/>
          <w:sz w:val="24"/>
          <w:szCs w:val="24"/>
          <w:lang w:eastAsia="es-EC"/>
        </w:rPr>
        <w:t xml:space="preserve">, </w:t>
      </w:r>
      <w:r w:rsidRPr="00A51D46">
        <w:rPr>
          <w:rFonts w:ascii="Arial" w:eastAsia="Times New Roman" w:hAnsi="Arial" w:cs="Arial"/>
          <w:color w:val="000000"/>
          <w:sz w:val="24"/>
          <w:szCs w:val="24"/>
          <w:lang w:eastAsia="es-EC"/>
        </w:rPr>
        <w:t>habló sobre el voluntariado en el contexto del encuentro “Empoderados 2015” que acogió la participación de los jóvenes.</w:t>
      </w:r>
    </w:p>
    <w:p w:rsidR="00A1095A" w:rsidRPr="00A51D46" w:rsidRDefault="00A1095A" w:rsidP="00A1095A">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p>
    <w:p w:rsidR="00A1095A" w:rsidRPr="00A51D46" w:rsidRDefault="00A1095A" w:rsidP="00A1095A">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r w:rsidRPr="00A51D46">
        <w:rPr>
          <w:rFonts w:ascii="Arial" w:eastAsia="Times New Roman" w:hAnsi="Arial" w:cs="Arial"/>
          <w:color w:val="000000"/>
          <w:sz w:val="24"/>
          <w:szCs w:val="24"/>
          <w:lang w:eastAsia="es-EC"/>
        </w:rPr>
        <w:t>A principio de 2016 se tenía el registro de 1380 voluntarios, pero a raíz del terremoto del </w:t>
      </w:r>
      <w:r w:rsidRPr="00A51D46">
        <w:rPr>
          <w:rFonts w:ascii="Arial" w:eastAsia="Times New Roman" w:hAnsi="Arial" w:cs="Arial"/>
          <w:color w:val="336699"/>
          <w:sz w:val="24"/>
          <w:szCs w:val="24"/>
          <w:lang w:eastAsia="es-EC"/>
        </w:rPr>
        <w:t>16 de abril</w:t>
      </w:r>
      <w:r w:rsidRPr="00A51D46">
        <w:rPr>
          <w:rFonts w:ascii="Arial" w:eastAsia="Times New Roman" w:hAnsi="Arial" w:cs="Arial"/>
          <w:color w:val="000000"/>
          <w:sz w:val="24"/>
          <w:szCs w:val="24"/>
          <w:lang w:eastAsia="es-EC"/>
        </w:rPr>
        <w:t> se activaron muchos más hasta llegar a 57 mil en las zonas afectadas.</w:t>
      </w:r>
    </w:p>
    <w:p w:rsidR="00A1095A" w:rsidRPr="00A51D46" w:rsidRDefault="00A1095A" w:rsidP="00A1095A">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p>
    <w:p w:rsidR="00A1095A" w:rsidRPr="00A51D46" w:rsidRDefault="00A1095A" w:rsidP="00A1095A">
      <w:pPr>
        <w:shd w:val="clear" w:color="auto" w:fill="FDFDFD"/>
        <w:spacing w:before="100" w:beforeAutospacing="1" w:after="100" w:afterAutospacing="1" w:line="240" w:lineRule="auto"/>
        <w:jc w:val="both"/>
        <w:rPr>
          <w:rFonts w:ascii="Times New Roman" w:eastAsia="Times New Roman" w:hAnsi="Times New Roman" w:cs="Times New Roman"/>
          <w:color w:val="000000"/>
          <w:sz w:val="20"/>
          <w:szCs w:val="20"/>
          <w:lang w:eastAsia="es-EC"/>
        </w:rPr>
      </w:pPr>
      <w:r w:rsidRPr="00A51D46">
        <w:rPr>
          <w:rFonts w:ascii="Arial" w:eastAsia="Times New Roman" w:hAnsi="Arial" w:cs="Arial"/>
          <w:color w:val="000000"/>
          <w:sz w:val="24"/>
          <w:szCs w:val="24"/>
          <w:lang w:eastAsia="es-EC"/>
        </w:rPr>
        <w:t>Destacó el encuentro nacional que se producirá </w:t>
      </w:r>
      <w:r w:rsidRPr="00A51D46">
        <w:rPr>
          <w:rFonts w:ascii="Arial" w:eastAsia="Times New Roman" w:hAnsi="Arial" w:cs="Arial"/>
          <w:color w:val="336699"/>
          <w:sz w:val="24"/>
          <w:szCs w:val="24"/>
          <w:lang w:eastAsia="es-EC"/>
        </w:rPr>
        <w:t>este viernes26 de agosto</w:t>
      </w:r>
      <w:r w:rsidRPr="00A51D46">
        <w:rPr>
          <w:rFonts w:ascii="Arial" w:eastAsia="Times New Roman" w:hAnsi="Arial" w:cs="Arial"/>
          <w:color w:val="000000"/>
          <w:sz w:val="24"/>
          <w:szCs w:val="24"/>
          <w:lang w:eastAsia="es-EC"/>
        </w:rPr>
        <w:t> en el auditorio del colegio de arquitectos del Ecuador con la participación de ministros de Estado para discutir con los asistentes sobre el rol de la juventud en el quehacer político del país.</w:t>
      </w:r>
    </w:p>
    <w:p w:rsidR="00A1095A" w:rsidRDefault="00A1095A" w:rsidP="00A1095A">
      <w:pPr>
        <w:pStyle w:val="NormalWeb"/>
        <w:spacing w:line="312" w:lineRule="atLeast"/>
        <w:rPr>
          <w:color w:val="000000"/>
          <w:shd w:val="clear" w:color="auto" w:fill="FDFDFD"/>
        </w:rPr>
      </w:pPr>
    </w:p>
    <w:p w:rsidR="00557EB1" w:rsidRPr="00A1095A" w:rsidRDefault="00557EB1" w:rsidP="00A1095A"/>
    <w:sectPr w:rsidR="00557EB1" w:rsidRPr="00A109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B1"/>
    <w:rsid w:val="00056D51"/>
    <w:rsid w:val="001033E1"/>
    <w:rsid w:val="004B5BDE"/>
    <w:rsid w:val="00557EB1"/>
    <w:rsid w:val="00A1095A"/>
    <w:rsid w:val="00A5155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5D846-636A-4B33-BD52-2FEAE4A8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9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1095A"/>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4594">
      <w:bodyDiv w:val="1"/>
      <w:marLeft w:val="0"/>
      <w:marRight w:val="0"/>
      <w:marTop w:val="0"/>
      <w:marBottom w:val="0"/>
      <w:divBdr>
        <w:top w:val="none" w:sz="0" w:space="0" w:color="auto"/>
        <w:left w:val="none" w:sz="0" w:space="0" w:color="auto"/>
        <w:bottom w:val="none" w:sz="0" w:space="0" w:color="auto"/>
        <w:right w:val="none" w:sz="0" w:space="0" w:color="auto"/>
      </w:divBdr>
      <w:divsChild>
        <w:div w:id="528302566">
          <w:marLeft w:val="0"/>
          <w:marRight w:val="0"/>
          <w:marTop w:val="0"/>
          <w:marBottom w:val="0"/>
          <w:divBdr>
            <w:top w:val="none" w:sz="0" w:space="0" w:color="auto"/>
            <w:left w:val="none" w:sz="0" w:space="0" w:color="auto"/>
            <w:bottom w:val="none" w:sz="0" w:space="0" w:color="auto"/>
            <w:right w:val="none" w:sz="0" w:space="0" w:color="auto"/>
          </w:divBdr>
        </w:div>
      </w:divsChild>
    </w:div>
    <w:div w:id="852572956">
      <w:bodyDiv w:val="1"/>
      <w:marLeft w:val="0"/>
      <w:marRight w:val="0"/>
      <w:marTop w:val="0"/>
      <w:marBottom w:val="0"/>
      <w:divBdr>
        <w:top w:val="none" w:sz="0" w:space="0" w:color="auto"/>
        <w:left w:val="none" w:sz="0" w:space="0" w:color="auto"/>
        <w:bottom w:val="none" w:sz="0" w:space="0" w:color="auto"/>
        <w:right w:val="none" w:sz="0" w:space="0" w:color="auto"/>
      </w:divBdr>
      <w:divsChild>
        <w:div w:id="1021665718">
          <w:marLeft w:val="0"/>
          <w:marRight w:val="0"/>
          <w:marTop w:val="0"/>
          <w:marBottom w:val="0"/>
          <w:divBdr>
            <w:top w:val="none" w:sz="0" w:space="0" w:color="auto"/>
            <w:left w:val="none" w:sz="0" w:space="0" w:color="auto"/>
            <w:bottom w:val="none" w:sz="0" w:space="0" w:color="auto"/>
            <w:right w:val="none" w:sz="0" w:space="0" w:color="auto"/>
          </w:divBdr>
        </w:div>
        <w:div w:id="675695443">
          <w:marLeft w:val="0"/>
          <w:marRight w:val="0"/>
          <w:marTop w:val="0"/>
          <w:marBottom w:val="0"/>
          <w:divBdr>
            <w:top w:val="none" w:sz="0" w:space="0" w:color="auto"/>
            <w:left w:val="none" w:sz="0" w:space="0" w:color="auto"/>
            <w:bottom w:val="none" w:sz="0" w:space="0" w:color="auto"/>
            <w:right w:val="none" w:sz="0" w:space="0" w:color="auto"/>
          </w:divBdr>
        </w:div>
        <w:div w:id="1106775536">
          <w:marLeft w:val="0"/>
          <w:marRight w:val="0"/>
          <w:marTop w:val="0"/>
          <w:marBottom w:val="0"/>
          <w:divBdr>
            <w:top w:val="none" w:sz="0" w:space="0" w:color="auto"/>
            <w:left w:val="none" w:sz="0" w:space="0" w:color="auto"/>
            <w:bottom w:val="none" w:sz="0" w:space="0" w:color="auto"/>
            <w:right w:val="none" w:sz="0" w:space="0" w:color="auto"/>
          </w:divBdr>
        </w:div>
        <w:div w:id="1288466645">
          <w:marLeft w:val="0"/>
          <w:marRight w:val="0"/>
          <w:marTop w:val="0"/>
          <w:marBottom w:val="0"/>
          <w:divBdr>
            <w:top w:val="none" w:sz="0" w:space="0" w:color="auto"/>
            <w:left w:val="none" w:sz="0" w:space="0" w:color="auto"/>
            <w:bottom w:val="none" w:sz="0" w:space="0" w:color="auto"/>
            <w:right w:val="none" w:sz="0" w:space="0" w:color="auto"/>
          </w:divBdr>
        </w:div>
      </w:divsChild>
    </w:div>
    <w:div w:id="1373579720">
      <w:bodyDiv w:val="1"/>
      <w:marLeft w:val="0"/>
      <w:marRight w:val="0"/>
      <w:marTop w:val="0"/>
      <w:marBottom w:val="0"/>
      <w:divBdr>
        <w:top w:val="none" w:sz="0" w:space="0" w:color="auto"/>
        <w:left w:val="none" w:sz="0" w:space="0" w:color="auto"/>
        <w:bottom w:val="none" w:sz="0" w:space="0" w:color="auto"/>
        <w:right w:val="none" w:sz="0" w:space="0" w:color="auto"/>
      </w:divBdr>
    </w:div>
    <w:div w:id="173612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638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2</cp:revision>
  <dcterms:created xsi:type="dcterms:W3CDTF">2016-08-24T14:56:00Z</dcterms:created>
  <dcterms:modified xsi:type="dcterms:W3CDTF">2016-08-24T14:56:00Z</dcterms:modified>
</cp:coreProperties>
</file>