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47" w:rsidRDefault="00FE2E47" w:rsidP="00FE2E47">
      <w:pPr>
        <w:shd w:val="clear" w:color="auto" w:fill="FFFFFF"/>
        <w:spacing w:after="0" w:line="240" w:lineRule="auto"/>
        <w:rPr>
          <w:rFonts w:ascii="Arial" w:eastAsia="Times New Roman" w:hAnsi="Arial" w:cs="Arial"/>
          <w:color w:val="222222"/>
          <w:sz w:val="19"/>
          <w:szCs w:val="19"/>
          <w:lang w:eastAsia="es-EC"/>
        </w:rPr>
      </w:pPr>
      <w:r w:rsidRPr="00FE2E47">
        <w:rPr>
          <w:rFonts w:ascii="Arial" w:eastAsia="Times New Roman" w:hAnsi="Arial" w:cs="Arial"/>
          <w:color w:val="222222"/>
          <w:sz w:val="19"/>
          <w:szCs w:val="19"/>
          <w:lang w:eastAsia="es-EC"/>
        </w:rPr>
        <w:t>SGR PRE</w:t>
      </w:r>
      <w:r w:rsidR="00A36650">
        <w:rPr>
          <w:rFonts w:ascii="Arial" w:eastAsia="Times New Roman" w:hAnsi="Arial" w:cs="Arial"/>
          <w:color w:val="222222"/>
          <w:sz w:val="19"/>
          <w:szCs w:val="19"/>
          <w:lang w:eastAsia="es-EC"/>
        </w:rPr>
        <w:t>PARA PLAN DEMERGENCIA  PARA LA É</w:t>
      </w:r>
      <w:r w:rsidRPr="00FE2E47">
        <w:rPr>
          <w:rFonts w:ascii="Arial" w:eastAsia="Times New Roman" w:hAnsi="Arial" w:cs="Arial"/>
          <w:color w:val="222222"/>
          <w:sz w:val="19"/>
          <w:szCs w:val="19"/>
          <w:lang w:eastAsia="es-EC"/>
        </w:rPr>
        <w:t>POCA IMVERNAL</w:t>
      </w:r>
    </w:p>
    <w:p w:rsidR="00A36650" w:rsidRPr="00FE2E47" w:rsidRDefault="00A36650" w:rsidP="00FE2E47">
      <w:pPr>
        <w:shd w:val="clear" w:color="auto" w:fill="FFFFFF"/>
        <w:spacing w:after="0" w:line="240" w:lineRule="auto"/>
        <w:rPr>
          <w:rFonts w:ascii="Arial" w:eastAsia="Times New Roman" w:hAnsi="Arial" w:cs="Arial"/>
          <w:color w:val="222222"/>
          <w:sz w:val="19"/>
          <w:szCs w:val="19"/>
          <w:lang w:eastAsia="es-EC"/>
        </w:rPr>
      </w:pPr>
    </w:p>
    <w:p w:rsidR="00FE2E47" w:rsidRDefault="00FE2E47" w:rsidP="00FE2E47">
      <w:pPr>
        <w:shd w:val="clear" w:color="auto" w:fill="FFFFFF"/>
        <w:spacing w:after="0" w:line="240" w:lineRule="auto"/>
        <w:rPr>
          <w:rFonts w:ascii="Arial" w:eastAsia="Times New Roman" w:hAnsi="Arial" w:cs="Arial"/>
          <w:color w:val="222222"/>
          <w:sz w:val="19"/>
          <w:szCs w:val="19"/>
          <w:lang w:eastAsia="es-EC"/>
        </w:rPr>
      </w:pPr>
      <w:r w:rsidRPr="00FE2E47">
        <w:rPr>
          <w:rFonts w:ascii="Arial" w:eastAsia="Times New Roman" w:hAnsi="Arial" w:cs="Arial"/>
          <w:color w:val="222222"/>
          <w:sz w:val="19"/>
          <w:szCs w:val="19"/>
          <w:lang w:eastAsia="es-EC"/>
        </w:rPr>
        <w:t xml:space="preserve">Eloy </w:t>
      </w:r>
      <w:proofErr w:type="spellStart"/>
      <w:r w:rsidRPr="00FE2E47">
        <w:rPr>
          <w:rFonts w:ascii="Arial" w:eastAsia="Times New Roman" w:hAnsi="Arial" w:cs="Arial"/>
          <w:color w:val="222222"/>
          <w:sz w:val="19"/>
          <w:szCs w:val="19"/>
          <w:lang w:eastAsia="es-EC"/>
        </w:rPr>
        <w:t>Basantes</w:t>
      </w:r>
      <w:proofErr w:type="spellEnd"/>
      <w:r w:rsidRPr="00FE2E47">
        <w:rPr>
          <w:rFonts w:ascii="Arial" w:eastAsia="Times New Roman" w:hAnsi="Arial" w:cs="Arial"/>
          <w:color w:val="222222"/>
          <w:sz w:val="19"/>
          <w:szCs w:val="19"/>
          <w:lang w:eastAsia="es-EC"/>
        </w:rPr>
        <w:t>, directo de la zona 9 de la Secretaría de Gestión de Riesgos, llamó a la ciudadanía a contribuir en la limpieza de las ciudades para evitar inundaciones durante época de lluvias.</w:t>
      </w:r>
    </w:p>
    <w:p w:rsidR="00FE2E47" w:rsidRPr="00FE2E47" w:rsidRDefault="00FE2E47" w:rsidP="00FE2E47">
      <w:pPr>
        <w:shd w:val="clear" w:color="auto" w:fill="FFFFFF"/>
        <w:spacing w:after="0" w:line="240" w:lineRule="auto"/>
        <w:rPr>
          <w:rFonts w:ascii="Arial" w:eastAsia="Times New Roman" w:hAnsi="Arial" w:cs="Arial"/>
          <w:color w:val="222222"/>
          <w:sz w:val="19"/>
          <w:szCs w:val="19"/>
          <w:lang w:eastAsia="es-EC"/>
        </w:rPr>
      </w:pPr>
    </w:p>
    <w:p w:rsidR="00FE2E47" w:rsidRDefault="00FE2E47" w:rsidP="00FE2E47">
      <w:pPr>
        <w:shd w:val="clear" w:color="auto" w:fill="FFFFFF"/>
        <w:spacing w:after="0" w:line="240" w:lineRule="auto"/>
        <w:rPr>
          <w:rFonts w:ascii="Arial" w:eastAsia="Times New Roman" w:hAnsi="Arial" w:cs="Arial"/>
          <w:color w:val="222222"/>
          <w:sz w:val="19"/>
          <w:szCs w:val="19"/>
          <w:lang w:eastAsia="es-EC"/>
        </w:rPr>
      </w:pPr>
      <w:r w:rsidRPr="00FE2E47">
        <w:rPr>
          <w:rFonts w:ascii="Arial" w:eastAsia="Times New Roman" w:hAnsi="Arial" w:cs="Arial"/>
          <w:color w:val="222222"/>
          <w:sz w:val="19"/>
          <w:szCs w:val="19"/>
          <w:lang w:eastAsia="es-EC"/>
        </w:rPr>
        <w:t>El funcionario recomendó que los puntos seguros  durante una inundación son las lomas y zonas altas que la familia debe identificar  junto con los albergues.</w:t>
      </w:r>
    </w:p>
    <w:p w:rsidR="00FE2E47" w:rsidRPr="00FE2E47" w:rsidRDefault="00FE2E47" w:rsidP="00FE2E47">
      <w:pPr>
        <w:shd w:val="clear" w:color="auto" w:fill="FFFFFF"/>
        <w:spacing w:after="0" w:line="240" w:lineRule="auto"/>
        <w:rPr>
          <w:rFonts w:ascii="Arial" w:eastAsia="Times New Roman" w:hAnsi="Arial" w:cs="Arial"/>
          <w:color w:val="222222"/>
          <w:sz w:val="19"/>
          <w:szCs w:val="19"/>
          <w:lang w:eastAsia="es-EC"/>
        </w:rPr>
      </w:pPr>
    </w:p>
    <w:p w:rsidR="00FE2E47" w:rsidRDefault="00FE2E47" w:rsidP="00FE2E47">
      <w:pPr>
        <w:shd w:val="clear" w:color="auto" w:fill="FFFFFF"/>
        <w:spacing w:after="0" w:line="240" w:lineRule="auto"/>
        <w:rPr>
          <w:rFonts w:ascii="Arial" w:eastAsia="Times New Roman" w:hAnsi="Arial" w:cs="Arial"/>
          <w:color w:val="222222"/>
          <w:sz w:val="19"/>
          <w:szCs w:val="19"/>
          <w:lang w:eastAsia="es-EC"/>
        </w:rPr>
      </w:pPr>
      <w:r w:rsidRPr="00FE2E47">
        <w:rPr>
          <w:rFonts w:ascii="Arial" w:eastAsia="Times New Roman" w:hAnsi="Arial" w:cs="Arial"/>
          <w:color w:val="222222"/>
          <w:sz w:val="19"/>
          <w:szCs w:val="19"/>
          <w:lang w:eastAsia="es-EC"/>
        </w:rPr>
        <w:t xml:space="preserve">“La comunidad debe contar con albergues para que vaya embodegando colchones, comida. Lugares en donde se pueden hacer actividades comunitarias. Salvar nuestras vidas depende más de nosotros que de las autoridades” indicó </w:t>
      </w:r>
      <w:proofErr w:type="spellStart"/>
      <w:r w:rsidRPr="00FE2E47">
        <w:rPr>
          <w:rFonts w:ascii="Arial" w:eastAsia="Times New Roman" w:hAnsi="Arial" w:cs="Arial"/>
          <w:color w:val="222222"/>
          <w:sz w:val="19"/>
          <w:szCs w:val="19"/>
          <w:lang w:eastAsia="es-EC"/>
        </w:rPr>
        <w:t>Basantes</w:t>
      </w:r>
      <w:proofErr w:type="spellEnd"/>
      <w:r w:rsidRPr="00FE2E47">
        <w:rPr>
          <w:rFonts w:ascii="Arial" w:eastAsia="Times New Roman" w:hAnsi="Arial" w:cs="Arial"/>
          <w:color w:val="222222"/>
          <w:sz w:val="19"/>
          <w:szCs w:val="19"/>
          <w:lang w:eastAsia="es-EC"/>
        </w:rPr>
        <w:t>.</w:t>
      </w:r>
    </w:p>
    <w:p w:rsidR="00FE2E47" w:rsidRPr="00FE2E47" w:rsidRDefault="00FE2E47" w:rsidP="00FE2E47">
      <w:pPr>
        <w:shd w:val="clear" w:color="auto" w:fill="FFFFFF"/>
        <w:spacing w:after="0" w:line="240" w:lineRule="auto"/>
        <w:rPr>
          <w:rFonts w:ascii="Arial" w:eastAsia="Times New Roman" w:hAnsi="Arial" w:cs="Arial"/>
          <w:color w:val="222222"/>
          <w:sz w:val="19"/>
          <w:szCs w:val="19"/>
          <w:lang w:eastAsia="es-EC"/>
        </w:rPr>
      </w:pPr>
    </w:p>
    <w:p w:rsidR="00FE2E47" w:rsidRPr="00FE2E47" w:rsidRDefault="00FE2E47" w:rsidP="00FE2E47">
      <w:pPr>
        <w:shd w:val="clear" w:color="auto" w:fill="FFFFFF"/>
        <w:spacing w:after="0" w:line="240" w:lineRule="auto"/>
        <w:rPr>
          <w:rFonts w:ascii="Arial" w:eastAsia="Times New Roman" w:hAnsi="Arial" w:cs="Arial"/>
          <w:color w:val="222222"/>
          <w:sz w:val="19"/>
          <w:szCs w:val="19"/>
          <w:lang w:eastAsia="es-EC"/>
        </w:rPr>
      </w:pPr>
      <w:r w:rsidRPr="00FE2E47">
        <w:rPr>
          <w:rFonts w:ascii="Arial" w:eastAsia="Times New Roman" w:hAnsi="Arial" w:cs="Arial"/>
          <w:color w:val="222222"/>
          <w:sz w:val="19"/>
          <w:szCs w:val="19"/>
          <w:lang w:eastAsia="es-EC"/>
        </w:rPr>
        <w:t>La Secretaría de Gestión de Riesgos se prepara para actuar en caso de emergencia durante las elecciones del próximo 19 de febrero.</w:t>
      </w:r>
    </w:p>
    <w:p w:rsidR="000C23D1" w:rsidRDefault="00A36650">
      <w:bookmarkStart w:id="0" w:name="_GoBack"/>
      <w:bookmarkEnd w:id="0"/>
    </w:p>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47"/>
    <w:rsid w:val="00A1218F"/>
    <w:rsid w:val="00A36650"/>
    <w:rsid w:val="00C31D3D"/>
    <w:rsid w:val="00FE2E4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F5BC9-277D-4220-8235-8614E4DD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2017-01-17T14:30:00Z</dcterms:created>
  <dcterms:modified xsi:type="dcterms:W3CDTF">2017-01-17T15:24:00Z</dcterms:modified>
</cp:coreProperties>
</file>