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88" w:rsidRDefault="009D7588" w:rsidP="009D758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HASTA EL 14 DE AGOSTO SE CONOCERÁ SI PROCEDE O NO EL JUICIO POLÍTICO AL MINISTRO DE EDUCACIÓN</w:t>
      </w:r>
    </w:p>
    <w:p w:rsidR="009D7588" w:rsidRDefault="009D7588" w:rsidP="009D7588">
      <w:pPr>
        <w:pStyle w:val="NormalWeb"/>
        <w:jc w:val="both"/>
        <w:rPr>
          <w:rFonts w:ascii="Arial" w:hAnsi="Arial" w:cs="Arial"/>
        </w:rPr>
      </w:pPr>
    </w:p>
    <w:p w:rsidR="009D7588" w:rsidRDefault="009D7588" w:rsidP="009D7588">
      <w:pPr>
        <w:pStyle w:val="NormalWeb"/>
        <w:jc w:val="both"/>
      </w:pPr>
      <w:r>
        <w:rPr>
          <w:rFonts w:ascii="Arial" w:hAnsi="Arial" w:cs="Arial"/>
        </w:rPr>
        <w:t xml:space="preserve">El integrante de la Comisión de Fiscalización de la Asamblea Nacional, </w:t>
      </w:r>
      <w:bookmarkStart w:id="0" w:name="_GoBack"/>
      <w:r>
        <w:rPr>
          <w:rFonts w:ascii="Arial" w:hAnsi="Arial" w:cs="Arial"/>
        </w:rPr>
        <w:t>Víctor Medina</w:t>
      </w:r>
      <w:bookmarkEnd w:id="0"/>
      <w:r>
        <w:rPr>
          <w:rFonts w:ascii="Arial" w:hAnsi="Arial" w:cs="Arial"/>
        </w:rPr>
        <w:t>, informó que dentro del proceso de juicio político al Ministro de Educación, Augusto Espinosa, cabe estudiar la documentación que dejó el funcionario.</w:t>
      </w:r>
    </w:p>
    <w:p w:rsidR="009D7588" w:rsidRDefault="009D7588" w:rsidP="009D7588">
      <w:pPr>
        <w:pStyle w:val="NormalWeb"/>
        <w:jc w:val="both"/>
      </w:pPr>
      <w:r>
        <w:rPr>
          <w:rFonts w:ascii="Arial" w:hAnsi="Arial" w:cs="Arial"/>
        </w:rPr>
        <w:t>El legislador ha propuesto que se discuta lo que determina la Ley Orgánica de la Contraloría General del Estado. También se estudia la posibilidad de llamar a otros funcionarios dentro del proceso de calificación a juicio político del Ministro. Es probable, dijo Medina, que se hagan consultas a la Corte Constitucional sobre posibles vacíos legales en este tema.</w:t>
      </w:r>
    </w:p>
    <w:p w:rsidR="009D7588" w:rsidRDefault="009D7588" w:rsidP="009D7588">
      <w:pPr>
        <w:pStyle w:val="NormalWeb"/>
        <w:jc w:val="both"/>
      </w:pPr>
      <w:r>
        <w:rPr>
          <w:rFonts w:ascii="Arial" w:hAnsi="Arial" w:cs="Arial"/>
        </w:rPr>
        <w:t>Dentro del proceso, Medina informó que el próximo 24 de agosto vence el plazo para escuchar a las partes en litigio, luego de aquello se cuenta con 5 días para la presentación del informe; este sería la calificación a juicio político o el archivo del caso.</w:t>
      </w:r>
    </w:p>
    <w:p w:rsidR="009D7588" w:rsidRDefault="009D7588" w:rsidP="009D7588">
      <w:pPr>
        <w:pStyle w:val="NormalWeb"/>
        <w:jc w:val="both"/>
      </w:pPr>
      <w:r>
        <w:rPr>
          <w:rFonts w:ascii="Arial" w:hAnsi="Arial" w:cs="Arial"/>
        </w:rPr>
        <w:t xml:space="preserve">Medina lamentó que solo 8 de los 37 legisladores que acusan al Ministro asistieron la semana pasada a la sesión para la presentación de pruebas de cargo, y lamentó la ausencia de casi todos los acusadores este lunes 25 de julio en el salón José Mejía </w:t>
      </w:r>
      <w:proofErr w:type="spellStart"/>
      <w:r>
        <w:rPr>
          <w:rFonts w:ascii="Arial" w:hAnsi="Arial" w:cs="Arial"/>
        </w:rPr>
        <w:t>Lequerica</w:t>
      </w:r>
      <w:proofErr w:type="spellEnd"/>
      <w:r>
        <w:rPr>
          <w:rFonts w:ascii="Arial" w:hAnsi="Arial" w:cs="Arial"/>
        </w:rPr>
        <w:t>, solo tres de los firmantes estuvieron en la sesión a la que asistió el ministro Espinosa.</w:t>
      </w:r>
    </w:p>
    <w:p w:rsidR="00A51553" w:rsidRDefault="00A51553"/>
    <w:sectPr w:rsidR="00A51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88"/>
    <w:rsid w:val="009D7588"/>
    <w:rsid w:val="00A51553"/>
    <w:rsid w:val="00A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F31DF3-3B91-424E-8C83-A6AAE46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2016-07-26T14:33:00Z</dcterms:created>
  <dcterms:modified xsi:type="dcterms:W3CDTF">2016-07-26T14:33:00Z</dcterms:modified>
</cp:coreProperties>
</file>